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16" w:rsidRPr="004476A5" w:rsidRDefault="00B90C6A" w:rsidP="00C43240">
      <w:pPr>
        <w:pStyle w:val="KeinLeerraum"/>
        <w:rPr>
          <w:rFonts w:ascii="Museo 700" w:hAnsi="Museo 700" w:cs="Arial"/>
          <w:lang w:eastAsia="de-DE"/>
        </w:rPr>
      </w:pPr>
      <w:r w:rsidRPr="004476A5">
        <w:rPr>
          <w:rFonts w:ascii="Museo 700" w:hAnsi="Museo 700" w:cs="Arial"/>
          <w:lang w:eastAsia="de-DE"/>
        </w:rPr>
        <w:t xml:space="preserve">Unternehmen sollten die Einarbeitung eines neuen Mitarbeiters wie ein Projekt betrachten – und wie jedes gute Projekt bedarf es der sorgfältigen Planung. Somit beginnt auf Arbeitgeberseite die Einführung bereits mit den Vorbereitungen. </w:t>
      </w:r>
    </w:p>
    <w:p w:rsidR="00B90C6A" w:rsidRPr="004476A5" w:rsidRDefault="00B90C6A" w:rsidP="00C43240">
      <w:pPr>
        <w:pStyle w:val="KeinLeerraum"/>
        <w:rPr>
          <w:rFonts w:ascii="Museo 700" w:hAnsi="Museo 700" w:cs="Arial"/>
          <w:lang w:eastAsia="de-DE"/>
        </w:rPr>
      </w:pPr>
    </w:p>
    <w:p w:rsidR="00B90C6A" w:rsidRPr="004476A5" w:rsidRDefault="00B90C6A" w:rsidP="00C43240">
      <w:pPr>
        <w:pStyle w:val="KeinLeerraum"/>
        <w:rPr>
          <w:rFonts w:ascii="Museo 700" w:hAnsi="Museo 700" w:cs="Arial"/>
          <w:lang w:eastAsia="de-DE"/>
        </w:rPr>
      </w:pPr>
      <w:r w:rsidRPr="004476A5">
        <w:rPr>
          <w:rFonts w:ascii="Museo 700" w:hAnsi="Museo 700" w:cs="Arial"/>
          <w:lang w:eastAsia="de-DE"/>
        </w:rPr>
        <w:t xml:space="preserve">Insgesamt lässt sich die Einarbeitungszeit in drei Phasen teilen: Vorbereitung, </w:t>
      </w:r>
      <w:r w:rsidR="00EC0B0F" w:rsidRPr="004476A5">
        <w:rPr>
          <w:rFonts w:ascii="Museo 700" w:hAnsi="Museo 700" w:cs="Arial"/>
          <w:lang w:eastAsia="de-DE"/>
        </w:rPr>
        <w:t>erster Arbeitstag und die Zei</w:t>
      </w:r>
      <w:bookmarkStart w:id="0" w:name="_GoBack"/>
      <w:bookmarkEnd w:id="0"/>
      <w:r w:rsidR="00EC0B0F" w:rsidRPr="004476A5">
        <w:rPr>
          <w:rFonts w:ascii="Museo 700" w:hAnsi="Museo 700" w:cs="Arial"/>
          <w:lang w:eastAsia="de-DE"/>
        </w:rPr>
        <w:t>t danach, im Wesentlichen die Probezeit. Wie kurz oder lang die einzelnen Phasen sind, hängt davon ab, ob der neue Kollege auch neu im Unternehmen ist oder beispielsweise nur die Abteilung gewechselt hat – einige Punkte können dann entfallen.</w:t>
      </w:r>
    </w:p>
    <w:p w:rsidR="00EC0B0F" w:rsidRPr="004476A5" w:rsidRDefault="00EC0B0F" w:rsidP="00C43240">
      <w:pPr>
        <w:pStyle w:val="KeinLeerraum"/>
        <w:rPr>
          <w:rFonts w:ascii="Museo 700" w:hAnsi="Museo 700" w:cs="Arial"/>
          <w:lang w:eastAsia="de-DE"/>
        </w:rPr>
      </w:pPr>
    </w:p>
    <w:p w:rsidR="002E2D16" w:rsidRPr="004476A5" w:rsidRDefault="002E2D16" w:rsidP="00C43240">
      <w:pPr>
        <w:pStyle w:val="KeinLeerraum"/>
        <w:rPr>
          <w:rFonts w:ascii="Museo 700" w:hAnsi="Museo 700" w:cs="Arial"/>
        </w:rPr>
      </w:pPr>
      <w:r w:rsidRPr="004476A5">
        <w:rPr>
          <w:rFonts w:ascii="Museo 700" w:hAnsi="Museo 700" w:cs="Arial"/>
        </w:rPr>
        <w:t xml:space="preserve">Diese Checkliste </w:t>
      </w:r>
      <w:r w:rsidR="00EC0B0F" w:rsidRPr="004476A5">
        <w:rPr>
          <w:rFonts w:ascii="Museo 700" w:hAnsi="Museo 700" w:cs="Arial"/>
        </w:rPr>
        <w:t>soll Unternehmen dabei helfen, den Überblick zu behalten.</w:t>
      </w:r>
    </w:p>
    <w:p w:rsidR="002E2D16" w:rsidRPr="004476A5" w:rsidRDefault="002E2D16" w:rsidP="00C43240">
      <w:pPr>
        <w:pStyle w:val="KeinLeerraum"/>
        <w:rPr>
          <w:rFonts w:ascii="Museo 700" w:hAnsi="Museo 700" w:cs="Arial"/>
          <w:lang w:eastAsia="de-DE"/>
        </w:rPr>
      </w:pPr>
    </w:p>
    <w:p w:rsidR="002E2D16" w:rsidRPr="004476A5" w:rsidRDefault="002E2D16" w:rsidP="00C43240">
      <w:pPr>
        <w:pStyle w:val="KeinLeerraum"/>
        <w:rPr>
          <w:rFonts w:ascii="Museo 700" w:hAnsi="Museo 700" w:cs="Arial"/>
          <w:sz w:val="28"/>
          <w:szCs w:val="28"/>
          <w:lang w:eastAsia="de-DE"/>
        </w:rPr>
      </w:pPr>
      <w:r w:rsidRPr="004476A5">
        <w:rPr>
          <w:rFonts w:ascii="Museo 700" w:hAnsi="Museo 700" w:cs="Arial"/>
          <w:b/>
          <w:bCs/>
          <w:sz w:val="28"/>
          <w:szCs w:val="28"/>
          <w:lang w:eastAsia="de-DE"/>
        </w:rPr>
        <w:t>Vorbereitung</w:t>
      </w:r>
      <w:r w:rsidR="00EC0B0F" w:rsidRPr="004476A5">
        <w:rPr>
          <w:rFonts w:ascii="Museo 700" w:hAnsi="Museo 700" w:cs="Arial"/>
          <w:b/>
          <w:bCs/>
          <w:sz w:val="28"/>
          <w:szCs w:val="28"/>
          <w:lang w:eastAsia="de-DE"/>
        </w:rPr>
        <w:t xml:space="preserve"> vor Arbeitsbeginn</w:t>
      </w:r>
    </w:p>
    <w:p w:rsidR="002E2D16" w:rsidRPr="004476A5" w:rsidRDefault="00EC0B0F" w:rsidP="00C43240">
      <w:pPr>
        <w:pStyle w:val="KeinLeerraum"/>
        <w:rPr>
          <w:rFonts w:ascii="Museo 700" w:hAnsi="Museo 700" w:cs="Arial"/>
          <w:lang w:eastAsia="de-DE"/>
        </w:rPr>
      </w:pPr>
      <w:r w:rsidRPr="004476A5">
        <w:rPr>
          <w:rFonts w:ascii="Museo 700" w:hAnsi="Museo 700" w:cs="Arial"/>
          <w:lang w:eastAsia="de-DE"/>
        </w:rPr>
        <w:t xml:space="preserve">Ist der </w:t>
      </w:r>
      <w:r w:rsidR="002E2D16" w:rsidRPr="004476A5">
        <w:rPr>
          <w:rFonts w:ascii="Museo 700" w:hAnsi="Museo 700" w:cs="Arial"/>
          <w:lang w:eastAsia="de-DE"/>
        </w:rPr>
        <w:t>Arbeitsplatz vorbereitet</w:t>
      </w:r>
      <w:r w:rsidRPr="004476A5">
        <w:rPr>
          <w:rFonts w:ascii="Museo 700" w:hAnsi="Museo 700" w:cs="Arial"/>
          <w:lang w:eastAsia="de-DE"/>
        </w:rPr>
        <w:t xml:space="preserve"> und entsprechend ausgestattet</w:t>
      </w:r>
      <w:r w:rsidR="002E2D16" w:rsidRPr="004476A5">
        <w:rPr>
          <w:rFonts w:ascii="Museo 700" w:hAnsi="Museo 700" w:cs="Arial"/>
          <w:lang w:eastAsia="de-DE"/>
        </w:rPr>
        <w:t>?</w:t>
      </w:r>
    </w:p>
    <w:p w:rsidR="002E2D16" w:rsidRPr="004476A5" w:rsidRDefault="00FC52EE" w:rsidP="00C43240">
      <w:pPr>
        <w:pStyle w:val="KeinLeerraum"/>
        <w:rPr>
          <w:rFonts w:ascii="Museo 700" w:hAnsi="Museo 700" w:cs="Arial"/>
          <w:lang w:eastAsia="de-DE"/>
        </w:rPr>
      </w:pPr>
      <w:r w:rsidRPr="004476A5">
        <w:rPr>
          <w:rFonts w:ascii="Museo 700" w:hAnsi="Museo 700" w:cs="Arial"/>
          <w:lang w:eastAsia="de-DE"/>
        </w:rPr>
        <w:t>Liegen Arbeitsunterlagen, Handouts mit Beschreibungen parat</w:t>
      </w:r>
      <w:r w:rsidR="002E2D16" w:rsidRPr="004476A5">
        <w:rPr>
          <w:rFonts w:ascii="Museo 700" w:hAnsi="Museo 700" w:cs="Arial"/>
          <w:lang w:eastAsia="de-DE"/>
        </w:rPr>
        <w:t>?</w:t>
      </w:r>
    </w:p>
    <w:p w:rsidR="002E2D16" w:rsidRPr="004476A5" w:rsidRDefault="00FC52EE" w:rsidP="00C43240">
      <w:pPr>
        <w:pStyle w:val="KeinLeerraum"/>
        <w:rPr>
          <w:rFonts w:ascii="Museo 700" w:hAnsi="Museo 700" w:cs="Arial"/>
          <w:lang w:eastAsia="de-DE"/>
        </w:rPr>
      </w:pPr>
      <w:r w:rsidRPr="004476A5">
        <w:rPr>
          <w:rFonts w:ascii="Museo 700" w:hAnsi="Museo 700" w:cs="Arial"/>
          <w:lang w:eastAsia="de-DE"/>
        </w:rPr>
        <w:t xml:space="preserve">Sind die </w:t>
      </w:r>
      <w:r w:rsidR="002E2D16" w:rsidRPr="004476A5">
        <w:rPr>
          <w:rFonts w:ascii="Museo 700" w:hAnsi="Museo 700" w:cs="Arial"/>
          <w:lang w:eastAsia="de-DE"/>
        </w:rPr>
        <w:t xml:space="preserve">Kollegen </w:t>
      </w:r>
      <w:r w:rsidRPr="004476A5">
        <w:rPr>
          <w:rFonts w:ascii="Museo 700" w:hAnsi="Museo 700" w:cs="Arial"/>
          <w:lang w:eastAsia="de-DE"/>
        </w:rPr>
        <w:t>informiert</w:t>
      </w:r>
      <w:r w:rsidR="002E2D16" w:rsidRPr="004476A5">
        <w:rPr>
          <w:rFonts w:ascii="Museo 700" w:hAnsi="Museo 700" w:cs="Arial"/>
          <w:lang w:eastAsia="de-DE"/>
        </w:rPr>
        <w:t>?</w:t>
      </w:r>
    </w:p>
    <w:p w:rsidR="002E2D16" w:rsidRPr="004476A5" w:rsidRDefault="00FC52EE" w:rsidP="00C43240">
      <w:pPr>
        <w:pStyle w:val="KeinLeerraum"/>
        <w:rPr>
          <w:rFonts w:ascii="Museo 700" w:hAnsi="Museo 700" w:cs="Arial"/>
          <w:lang w:eastAsia="de-DE"/>
        </w:rPr>
      </w:pPr>
      <w:r w:rsidRPr="004476A5">
        <w:rPr>
          <w:rFonts w:ascii="Museo 700" w:hAnsi="Museo 700" w:cs="Arial"/>
          <w:lang w:eastAsia="de-DE"/>
        </w:rPr>
        <w:t>Gibt es einen Mentor oder Paten für die Einarbeitung</w:t>
      </w:r>
      <w:r w:rsidR="002E2D16" w:rsidRPr="004476A5">
        <w:rPr>
          <w:rFonts w:ascii="Museo 700" w:hAnsi="Museo 700" w:cs="Arial"/>
          <w:lang w:eastAsia="de-DE"/>
        </w:rPr>
        <w:t>?</w:t>
      </w:r>
    </w:p>
    <w:p w:rsidR="002E2D16" w:rsidRPr="004476A5" w:rsidRDefault="0043663C" w:rsidP="00C43240">
      <w:pPr>
        <w:pStyle w:val="KeinLeerraum"/>
        <w:rPr>
          <w:rFonts w:ascii="Museo 700" w:hAnsi="Museo 700" w:cs="Arial"/>
          <w:lang w:eastAsia="de-DE"/>
        </w:rPr>
      </w:pPr>
      <w:r w:rsidRPr="004476A5">
        <w:rPr>
          <w:rFonts w:ascii="Museo 700" w:hAnsi="Museo 700" w:cs="Arial"/>
          <w:lang w:eastAsia="de-DE"/>
        </w:rPr>
        <w:t xml:space="preserve">Haben Sie den </w:t>
      </w:r>
      <w:r w:rsidR="002E2D16" w:rsidRPr="004476A5">
        <w:rPr>
          <w:rFonts w:ascii="Museo 700" w:hAnsi="Museo 700" w:cs="Arial"/>
          <w:lang w:eastAsia="de-DE"/>
        </w:rPr>
        <w:t xml:space="preserve">Arbeitsbeginn und Zeit für Einführung </w:t>
      </w:r>
      <w:r w:rsidRPr="004476A5">
        <w:rPr>
          <w:rFonts w:ascii="Museo 700" w:hAnsi="Museo 700" w:cs="Arial"/>
          <w:lang w:eastAsia="de-DE"/>
        </w:rPr>
        <w:t>eingeplant</w:t>
      </w:r>
      <w:r w:rsidR="002E2D16" w:rsidRPr="004476A5">
        <w:rPr>
          <w:rFonts w:ascii="Museo 700" w:hAnsi="Museo 700" w:cs="Arial"/>
          <w:lang w:eastAsia="de-DE"/>
        </w:rPr>
        <w:t>?</w:t>
      </w:r>
    </w:p>
    <w:p w:rsidR="002E2D16" w:rsidRPr="004476A5" w:rsidRDefault="002E2D16" w:rsidP="00C43240">
      <w:pPr>
        <w:pStyle w:val="KeinLeerraum"/>
        <w:rPr>
          <w:rFonts w:ascii="Museo 700" w:hAnsi="Museo 700" w:cs="Arial"/>
          <w:lang w:eastAsia="de-DE"/>
        </w:rPr>
      </w:pPr>
    </w:p>
    <w:p w:rsidR="00FC52EE" w:rsidRPr="004476A5" w:rsidRDefault="00FC52EE" w:rsidP="00C43240">
      <w:pPr>
        <w:pStyle w:val="KeinLeerraum"/>
        <w:rPr>
          <w:rFonts w:ascii="Museo 700" w:hAnsi="Museo 700" w:cs="Arial"/>
          <w:b/>
          <w:bCs/>
          <w:sz w:val="28"/>
          <w:szCs w:val="28"/>
          <w:lang w:eastAsia="de-DE"/>
        </w:rPr>
      </w:pPr>
      <w:r w:rsidRPr="004476A5">
        <w:rPr>
          <w:rFonts w:ascii="Museo 700" w:hAnsi="Museo 700" w:cs="Arial"/>
          <w:b/>
          <w:bCs/>
          <w:sz w:val="28"/>
          <w:szCs w:val="28"/>
          <w:lang w:eastAsia="de-DE"/>
        </w:rPr>
        <w:t>Der erste Arbeitstag</w:t>
      </w:r>
    </w:p>
    <w:p w:rsidR="002E2D16" w:rsidRPr="004476A5" w:rsidRDefault="00FC52EE" w:rsidP="00C43240">
      <w:pPr>
        <w:pStyle w:val="KeinLeerraum"/>
        <w:rPr>
          <w:rFonts w:ascii="Museo 700" w:hAnsi="Museo 700" w:cs="Arial"/>
          <w:lang w:eastAsia="de-DE"/>
        </w:rPr>
      </w:pPr>
      <w:r w:rsidRPr="004476A5">
        <w:rPr>
          <w:rFonts w:ascii="Museo 700" w:hAnsi="Museo 700" w:cs="Arial"/>
          <w:bCs/>
          <w:lang w:eastAsia="de-DE"/>
        </w:rPr>
        <w:t>Begrüßen Sie den neuen Mitarbeiter persönlich.</w:t>
      </w:r>
      <w:r w:rsidR="00643D03" w:rsidRPr="004476A5">
        <w:rPr>
          <w:rFonts w:ascii="Museo 700" w:hAnsi="Museo 700" w:cs="Arial"/>
          <w:bCs/>
          <w:lang w:eastAsia="de-DE"/>
        </w:rPr>
        <w:t xml:space="preserve"> Denken Sie an Infomaterialien und ermutigen Sie ausdrücklich dazu, dass sich der neue Mitarbeiter Notizen macht – niemand kann sich alles auf einmal merken.</w:t>
      </w:r>
    </w:p>
    <w:p w:rsidR="00B17BCB" w:rsidRPr="004476A5" w:rsidRDefault="00643D03" w:rsidP="00C43240">
      <w:pPr>
        <w:pStyle w:val="KeinLeerraum"/>
        <w:rPr>
          <w:rFonts w:ascii="Museo 700" w:hAnsi="Museo 700" w:cs="Arial"/>
          <w:lang w:eastAsia="de-DE"/>
        </w:rPr>
      </w:pPr>
      <w:r w:rsidRPr="004476A5">
        <w:rPr>
          <w:rFonts w:ascii="Museo 700" w:hAnsi="Museo 700" w:cs="Arial"/>
          <w:lang w:eastAsia="de-DE"/>
        </w:rPr>
        <w:t>Sagen Sie z</w:t>
      </w:r>
      <w:r w:rsidR="00B17BCB" w:rsidRPr="004476A5">
        <w:rPr>
          <w:rFonts w:ascii="Museo 700" w:hAnsi="Museo 700" w:cs="Arial"/>
          <w:lang w:eastAsia="de-DE"/>
        </w:rPr>
        <w:t>ur Auflockerung ein paar persönliche Worte über den Arbeitsweg, vielleicht Fragen zur Familie des Mitarbeiters.</w:t>
      </w:r>
    </w:p>
    <w:p w:rsidR="00FC52EE" w:rsidRPr="004476A5" w:rsidRDefault="00B17BCB" w:rsidP="00C43240">
      <w:pPr>
        <w:pStyle w:val="KeinLeerraum"/>
        <w:rPr>
          <w:rFonts w:ascii="Museo 700" w:hAnsi="Museo 700" w:cs="Arial"/>
          <w:lang w:eastAsia="de-DE"/>
        </w:rPr>
      </w:pPr>
      <w:r w:rsidRPr="004476A5">
        <w:rPr>
          <w:rFonts w:ascii="Museo 700" w:hAnsi="Museo 700" w:cs="Arial"/>
          <w:lang w:eastAsia="de-DE"/>
        </w:rPr>
        <w:t>Stellen Sie die</w:t>
      </w:r>
      <w:r w:rsidR="00FC52EE" w:rsidRPr="004476A5">
        <w:rPr>
          <w:rFonts w:ascii="Museo 700" w:hAnsi="Museo 700" w:cs="Arial"/>
          <w:lang w:eastAsia="de-DE"/>
        </w:rPr>
        <w:t xml:space="preserve"> Kollegen</w:t>
      </w:r>
      <w:r w:rsidRPr="004476A5">
        <w:rPr>
          <w:rFonts w:ascii="Museo 700" w:hAnsi="Museo 700" w:cs="Arial"/>
          <w:lang w:eastAsia="de-DE"/>
        </w:rPr>
        <w:t xml:space="preserve"> vor und zeigen Sie dem neuen Mitarbeiter das Unternehmen</w:t>
      </w:r>
      <w:r w:rsidR="0043663C" w:rsidRPr="004476A5">
        <w:rPr>
          <w:rFonts w:ascii="Museo 700" w:hAnsi="Museo 700" w:cs="Arial"/>
          <w:lang w:eastAsia="de-DE"/>
        </w:rPr>
        <w:t>, die folgenden Schritte können gegebenenfalls auch von einem Mentor übernommen werden</w:t>
      </w:r>
      <w:r w:rsidRPr="004476A5">
        <w:rPr>
          <w:rFonts w:ascii="Museo 700" w:hAnsi="Museo 700" w:cs="Arial"/>
          <w:lang w:eastAsia="de-DE"/>
        </w:rPr>
        <w:t xml:space="preserve">. </w:t>
      </w:r>
    </w:p>
    <w:p w:rsidR="0043663C" w:rsidRPr="004476A5" w:rsidRDefault="0043663C" w:rsidP="00C43240">
      <w:pPr>
        <w:pStyle w:val="KeinLeerraum"/>
        <w:rPr>
          <w:rFonts w:ascii="Museo 700" w:hAnsi="Museo 700" w:cs="Arial"/>
          <w:lang w:eastAsia="de-DE"/>
        </w:rPr>
      </w:pPr>
    </w:p>
    <w:p w:rsidR="00B17BCB" w:rsidRPr="004476A5" w:rsidRDefault="00B17BCB" w:rsidP="00C43240">
      <w:pPr>
        <w:pStyle w:val="KeinLeerraum"/>
        <w:rPr>
          <w:rFonts w:ascii="Museo 700" w:hAnsi="Museo 700" w:cs="Arial"/>
          <w:lang w:eastAsia="de-DE"/>
        </w:rPr>
      </w:pPr>
      <w:r w:rsidRPr="004476A5">
        <w:rPr>
          <w:rFonts w:ascii="Museo 700" w:hAnsi="Museo 700" w:cs="Arial"/>
          <w:lang w:eastAsia="de-DE"/>
        </w:rPr>
        <w:t>Bevor es an erste Arbeitsaufträge gehen kann, ist das Organisatorische wichtig:</w:t>
      </w:r>
    </w:p>
    <w:p w:rsidR="00B17BCB" w:rsidRPr="004476A5" w:rsidRDefault="00B17BCB" w:rsidP="00B17BCB">
      <w:pPr>
        <w:pStyle w:val="KeinLeerraum"/>
        <w:numPr>
          <w:ilvl w:val="0"/>
          <w:numId w:val="21"/>
        </w:numPr>
        <w:rPr>
          <w:rFonts w:ascii="Museo 700" w:hAnsi="Museo 700" w:cs="Arial"/>
          <w:lang w:eastAsia="de-DE"/>
        </w:rPr>
      </w:pPr>
      <w:r w:rsidRPr="004476A5">
        <w:rPr>
          <w:rFonts w:ascii="Museo 700" w:hAnsi="Museo 700" w:cs="Arial"/>
          <w:lang w:eastAsia="de-DE"/>
        </w:rPr>
        <w:t xml:space="preserve">Hat </w:t>
      </w:r>
      <w:r w:rsidR="0043663C" w:rsidRPr="004476A5">
        <w:rPr>
          <w:rFonts w:ascii="Museo 700" w:hAnsi="Museo 700" w:cs="Arial"/>
          <w:lang w:eastAsia="de-DE"/>
        </w:rPr>
        <w:t>d</w:t>
      </w:r>
      <w:r w:rsidRPr="004476A5">
        <w:rPr>
          <w:rFonts w:ascii="Museo 700" w:hAnsi="Museo 700" w:cs="Arial"/>
          <w:lang w:eastAsia="de-DE"/>
        </w:rPr>
        <w:t>er</w:t>
      </w:r>
      <w:r w:rsidR="0043663C" w:rsidRPr="004476A5">
        <w:rPr>
          <w:rFonts w:ascii="Museo 700" w:hAnsi="Museo 700" w:cs="Arial"/>
          <w:lang w:eastAsia="de-DE"/>
        </w:rPr>
        <w:t xml:space="preserve"> neue Mitarbeiter</w:t>
      </w:r>
      <w:r w:rsidRPr="004476A5">
        <w:rPr>
          <w:rFonts w:ascii="Museo 700" w:hAnsi="Museo 700" w:cs="Arial"/>
          <w:lang w:eastAsia="de-DE"/>
        </w:rPr>
        <w:t xml:space="preserve"> Zugang zu den Räumlichkeiten, sind Ausweise oder Passwörter notwendig?</w:t>
      </w:r>
    </w:p>
    <w:p w:rsidR="00B17BCB" w:rsidRPr="004476A5" w:rsidRDefault="00B17BCB" w:rsidP="00B17BCB">
      <w:pPr>
        <w:pStyle w:val="KeinLeerraum"/>
        <w:numPr>
          <w:ilvl w:val="0"/>
          <w:numId w:val="21"/>
        </w:numPr>
        <w:rPr>
          <w:rFonts w:ascii="Museo 700" w:hAnsi="Museo 700" w:cs="Arial"/>
          <w:lang w:eastAsia="de-DE"/>
        </w:rPr>
      </w:pPr>
      <w:r w:rsidRPr="004476A5">
        <w:rPr>
          <w:rFonts w:ascii="Museo 700" w:hAnsi="Museo 700" w:cs="Arial"/>
          <w:lang w:eastAsia="de-DE"/>
        </w:rPr>
        <w:t>Ist der Mitarbeiter über Arbeitszeiten, Pausen und Zeiterfassung informiert?</w:t>
      </w:r>
    </w:p>
    <w:p w:rsidR="00643D03" w:rsidRPr="004476A5" w:rsidRDefault="00643D03" w:rsidP="00B17BCB">
      <w:pPr>
        <w:pStyle w:val="KeinLeerraum"/>
        <w:numPr>
          <w:ilvl w:val="0"/>
          <w:numId w:val="21"/>
        </w:numPr>
        <w:rPr>
          <w:rFonts w:ascii="Museo 700" w:hAnsi="Museo 700" w:cs="Arial"/>
          <w:lang w:eastAsia="de-DE"/>
        </w:rPr>
      </w:pPr>
      <w:r w:rsidRPr="004476A5">
        <w:rPr>
          <w:rFonts w:ascii="Museo 700" w:hAnsi="Museo 700" w:cs="Arial"/>
          <w:lang w:eastAsia="de-DE"/>
        </w:rPr>
        <w:t>Sind Modalitäten wie die private Nutzung des Internets und des Telefons klar?</w:t>
      </w:r>
    </w:p>
    <w:p w:rsidR="00B17BCB" w:rsidRPr="004476A5" w:rsidRDefault="00B17BCB" w:rsidP="00B17BCB">
      <w:pPr>
        <w:pStyle w:val="KeinLeerraum"/>
        <w:numPr>
          <w:ilvl w:val="0"/>
          <w:numId w:val="21"/>
        </w:numPr>
        <w:rPr>
          <w:rFonts w:ascii="Museo 700" w:hAnsi="Museo 700" w:cs="Arial"/>
          <w:lang w:eastAsia="de-DE"/>
        </w:rPr>
      </w:pPr>
      <w:r w:rsidRPr="004476A5">
        <w:rPr>
          <w:rFonts w:ascii="Museo 700" w:hAnsi="Museo 700" w:cs="Arial"/>
          <w:lang w:eastAsia="de-DE"/>
        </w:rPr>
        <w:t>Wurde</w:t>
      </w:r>
      <w:r w:rsidR="00643D03" w:rsidRPr="004476A5">
        <w:rPr>
          <w:rFonts w:ascii="Museo 700" w:hAnsi="Museo 700" w:cs="Arial"/>
          <w:lang w:eastAsia="de-DE"/>
        </w:rPr>
        <w:t>n</w:t>
      </w:r>
      <w:r w:rsidRPr="004476A5">
        <w:rPr>
          <w:rFonts w:ascii="Museo 700" w:hAnsi="Museo 700" w:cs="Arial"/>
          <w:lang w:eastAsia="de-DE"/>
        </w:rPr>
        <w:t xml:space="preserve"> ihm sein Arbeitsplatz, die </w:t>
      </w:r>
      <w:r w:rsidR="00643D03" w:rsidRPr="004476A5">
        <w:rPr>
          <w:rFonts w:ascii="Museo 700" w:hAnsi="Museo 700" w:cs="Arial"/>
          <w:lang w:eastAsia="de-DE"/>
        </w:rPr>
        <w:t>Teeküche, Toiletten und Sanitärräume gezeigt?</w:t>
      </w:r>
    </w:p>
    <w:p w:rsidR="00643D03" w:rsidRPr="004476A5" w:rsidRDefault="00643D03" w:rsidP="00B17BCB">
      <w:pPr>
        <w:pStyle w:val="KeinLeerraum"/>
        <w:numPr>
          <w:ilvl w:val="0"/>
          <w:numId w:val="21"/>
        </w:numPr>
        <w:rPr>
          <w:rFonts w:ascii="Museo 700" w:hAnsi="Museo 700" w:cs="Arial"/>
          <w:lang w:eastAsia="de-DE"/>
        </w:rPr>
      </w:pPr>
      <w:r w:rsidRPr="004476A5">
        <w:rPr>
          <w:rFonts w:ascii="Museo 700" w:hAnsi="Museo 700" w:cs="Arial"/>
          <w:lang w:eastAsia="de-DE"/>
        </w:rPr>
        <w:t>Wurde auf Getränke- und Essensmöglichkeiten (beispielsweise Kaffeeautomat, spezielle Marken) hingewiesen?</w:t>
      </w:r>
    </w:p>
    <w:p w:rsidR="00643D03" w:rsidRPr="004476A5" w:rsidRDefault="00643D03" w:rsidP="00B17BCB">
      <w:pPr>
        <w:pStyle w:val="KeinLeerraum"/>
        <w:numPr>
          <w:ilvl w:val="0"/>
          <w:numId w:val="21"/>
        </w:numPr>
        <w:rPr>
          <w:rFonts w:ascii="Museo 700" w:hAnsi="Museo 700" w:cs="Arial"/>
          <w:lang w:eastAsia="de-DE"/>
        </w:rPr>
      </w:pPr>
      <w:r w:rsidRPr="004476A5">
        <w:rPr>
          <w:rFonts w:ascii="Museo 700" w:hAnsi="Museo 700" w:cs="Arial"/>
          <w:lang w:eastAsia="de-DE"/>
        </w:rPr>
        <w:t xml:space="preserve">Haben Sie wichtige Ansprechpartner wie Betriebsarzt, Schwerbehindertenvertretung, Datenschutzbeauftragter und Betriebsrat </w:t>
      </w:r>
      <w:r w:rsidR="00884681" w:rsidRPr="004476A5">
        <w:rPr>
          <w:rFonts w:ascii="Museo 700" w:hAnsi="Museo 700" w:cs="Arial"/>
          <w:lang w:eastAsia="de-DE"/>
        </w:rPr>
        <w:t>genannt</w:t>
      </w:r>
      <w:r w:rsidRPr="004476A5">
        <w:rPr>
          <w:rFonts w:ascii="Museo 700" w:hAnsi="Museo 700" w:cs="Arial"/>
          <w:lang w:eastAsia="de-DE"/>
        </w:rPr>
        <w:t>?</w:t>
      </w:r>
    </w:p>
    <w:p w:rsidR="00B17BCB" w:rsidRPr="004476A5" w:rsidRDefault="00643D03" w:rsidP="00B17BCB">
      <w:pPr>
        <w:pStyle w:val="KeinLeerraum"/>
        <w:numPr>
          <w:ilvl w:val="0"/>
          <w:numId w:val="21"/>
        </w:numPr>
        <w:rPr>
          <w:rFonts w:ascii="Museo 700" w:hAnsi="Museo 700" w:cs="Arial"/>
          <w:lang w:eastAsia="de-DE"/>
        </w:rPr>
      </w:pPr>
      <w:r w:rsidRPr="004476A5">
        <w:rPr>
          <w:rFonts w:ascii="Museo 700" w:hAnsi="Museo 700" w:cs="Arial"/>
          <w:lang w:eastAsia="de-DE"/>
        </w:rPr>
        <w:t xml:space="preserve">Gibt es eventuell weitere betriebliche Einrichtungen wie </w:t>
      </w:r>
      <w:r w:rsidR="0043663C" w:rsidRPr="004476A5">
        <w:rPr>
          <w:rFonts w:ascii="Museo 700" w:hAnsi="Museo 700" w:cs="Arial"/>
          <w:lang w:eastAsia="de-DE"/>
        </w:rPr>
        <w:t>eine Betriebssportgruppe oder regelmäßige Events, die erwähnt werden sollten?</w:t>
      </w:r>
    </w:p>
    <w:p w:rsidR="0043663C" w:rsidRPr="004476A5" w:rsidRDefault="0043663C" w:rsidP="00B17BCB">
      <w:pPr>
        <w:pStyle w:val="KeinLeerraum"/>
        <w:numPr>
          <w:ilvl w:val="0"/>
          <w:numId w:val="21"/>
        </w:numPr>
        <w:rPr>
          <w:rFonts w:ascii="Museo 700" w:hAnsi="Museo 700" w:cs="Arial"/>
          <w:lang w:eastAsia="de-DE"/>
        </w:rPr>
      </w:pPr>
      <w:r w:rsidRPr="004476A5">
        <w:rPr>
          <w:rFonts w:ascii="Museo 700" w:hAnsi="Museo 700" w:cs="Arial"/>
          <w:lang w:eastAsia="de-DE"/>
        </w:rPr>
        <w:t>Ist der neue Mitarbeiter über das Verhalten im Krankheitsfalle informiert?</w:t>
      </w:r>
    </w:p>
    <w:p w:rsidR="004476A5" w:rsidRPr="004476A5" w:rsidRDefault="004476A5" w:rsidP="00B17BCB">
      <w:pPr>
        <w:pStyle w:val="KeinLeerraum"/>
        <w:numPr>
          <w:ilvl w:val="0"/>
          <w:numId w:val="21"/>
        </w:numPr>
        <w:rPr>
          <w:rFonts w:ascii="Museo 700" w:hAnsi="Museo 700" w:cs="Arial"/>
          <w:lang w:eastAsia="de-DE"/>
        </w:rPr>
      </w:pPr>
      <w:r w:rsidRPr="004476A5">
        <w:rPr>
          <w:rFonts w:ascii="Museo 700" w:hAnsi="Museo 700" w:cs="Arial"/>
          <w:lang w:eastAsia="de-DE"/>
        </w:rPr>
        <w:t>Planen Sie das Mittagessen mit dem neuen Mitarbeiter ein und informieren Sie sich am Ende des Tages in einem Abschlussgespräch über seine ersten Eindrücke.</w:t>
      </w:r>
    </w:p>
    <w:p w:rsidR="00884681" w:rsidRDefault="00884681" w:rsidP="00884681">
      <w:pPr>
        <w:pStyle w:val="KeinLeerraum"/>
        <w:rPr>
          <w:rFonts w:ascii="Museo 700" w:hAnsi="Museo 700" w:cs="Arial"/>
          <w:lang w:eastAsia="de-DE"/>
        </w:rPr>
      </w:pPr>
    </w:p>
    <w:p w:rsidR="0038173E" w:rsidRPr="004476A5" w:rsidRDefault="0038173E" w:rsidP="00884681">
      <w:pPr>
        <w:pStyle w:val="KeinLeerraum"/>
        <w:rPr>
          <w:rFonts w:ascii="Museo 700" w:hAnsi="Museo 700" w:cs="Arial"/>
          <w:lang w:eastAsia="de-DE"/>
        </w:rPr>
      </w:pPr>
    </w:p>
    <w:p w:rsidR="00884681" w:rsidRPr="0038173E" w:rsidRDefault="00884681" w:rsidP="00884681">
      <w:pPr>
        <w:pStyle w:val="KeinLeerraum"/>
        <w:rPr>
          <w:rFonts w:ascii="Museo 700" w:hAnsi="Museo 700" w:cs="Arial"/>
          <w:b/>
          <w:sz w:val="28"/>
          <w:szCs w:val="28"/>
          <w:lang w:eastAsia="de-DE"/>
        </w:rPr>
      </w:pPr>
      <w:r w:rsidRPr="0038173E">
        <w:rPr>
          <w:rFonts w:ascii="Museo 700" w:hAnsi="Museo 700" w:cs="Arial"/>
          <w:b/>
          <w:sz w:val="28"/>
          <w:szCs w:val="28"/>
          <w:lang w:eastAsia="de-DE"/>
        </w:rPr>
        <w:lastRenderedPageBreak/>
        <w:t>Die Zeit danach</w:t>
      </w:r>
    </w:p>
    <w:p w:rsidR="00884681" w:rsidRPr="004476A5" w:rsidRDefault="00884681" w:rsidP="00884681">
      <w:pPr>
        <w:pStyle w:val="KeinLeerraum"/>
        <w:rPr>
          <w:rFonts w:ascii="Museo 700" w:hAnsi="Museo 700" w:cs="Arial"/>
          <w:lang w:eastAsia="de-DE"/>
        </w:rPr>
      </w:pPr>
      <w:r w:rsidRPr="004476A5">
        <w:rPr>
          <w:rFonts w:ascii="Museo 700" w:hAnsi="Museo 700" w:cs="Arial"/>
          <w:lang w:eastAsia="de-DE"/>
        </w:rPr>
        <w:t>Ein wichtiger Bestandteil der Einarbeitung eines neuen Mitarbeiters ist die Vermittlung der Unternehmenskultur. Das schließt das Unternehmensleitbild ein, aber auch wie Arbeitsabläufe organisiert sind, wer wem Rechenschaft schuldig ist, wann und wie Meetings stattfinden.</w:t>
      </w:r>
    </w:p>
    <w:p w:rsidR="00884681" w:rsidRPr="004476A5" w:rsidRDefault="00884681" w:rsidP="00884681">
      <w:pPr>
        <w:pStyle w:val="KeinLeerraum"/>
        <w:rPr>
          <w:rFonts w:ascii="Museo 700" w:hAnsi="Museo 700" w:cs="Arial"/>
          <w:lang w:eastAsia="de-DE"/>
        </w:rPr>
      </w:pPr>
    </w:p>
    <w:p w:rsidR="002E2D16" w:rsidRPr="004476A5" w:rsidRDefault="00884681" w:rsidP="00C43240">
      <w:pPr>
        <w:pStyle w:val="KeinLeerraum"/>
        <w:rPr>
          <w:rFonts w:ascii="Museo 700" w:hAnsi="Museo 700" w:cs="Arial"/>
          <w:lang w:eastAsia="de-DE"/>
        </w:rPr>
      </w:pPr>
      <w:r w:rsidRPr="004476A5">
        <w:rPr>
          <w:rFonts w:ascii="Museo 700" w:hAnsi="Museo 700" w:cs="Arial"/>
          <w:lang w:eastAsia="de-DE"/>
        </w:rPr>
        <w:t>Vieles davon wird sich nicht am ersten Arbeitstag, sondern in der darauffolgenden Zeit ergeben.</w:t>
      </w:r>
      <w:r w:rsidR="004476A5" w:rsidRPr="004476A5">
        <w:rPr>
          <w:rFonts w:ascii="Museo 700" w:hAnsi="Museo 700" w:cs="Arial"/>
          <w:lang w:eastAsia="de-DE"/>
        </w:rPr>
        <w:t xml:space="preserve"> Wichtig ist, dass sein Arbeitsgebiet klar definiert ist und er Zugang zu Informationen hat, die Arbeitsabläufe beschreiben. </w:t>
      </w:r>
    </w:p>
    <w:p w:rsidR="002E2D16" w:rsidRPr="004476A5" w:rsidRDefault="004476A5" w:rsidP="00C43240">
      <w:pPr>
        <w:pStyle w:val="KeinLeerraum"/>
        <w:rPr>
          <w:rFonts w:ascii="Museo 700" w:hAnsi="Museo 700" w:cs="Arial"/>
          <w:bCs/>
          <w:lang w:eastAsia="de-DE"/>
        </w:rPr>
      </w:pPr>
      <w:r w:rsidRPr="004476A5">
        <w:rPr>
          <w:rFonts w:ascii="Museo 700" w:hAnsi="Museo 700" w:cs="Arial"/>
          <w:bCs/>
          <w:lang w:eastAsia="de-DE"/>
        </w:rPr>
        <w:t>Kontrollieren Sie, ob der neue Mitarbeiter die Betreuung erhält, die notwendig ist.</w:t>
      </w:r>
    </w:p>
    <w:p w:rsidR="004476A5" w:rsidRPr="004476A5" w:rsidRDefault="004476A5" w:rsidP="00C43240">
      <w:pPr>
        <w:pStyle w:val="KeinLeerraum"/>
        <w:rPr>
          <w:rFonts w:ascii="Museo 700" w:hAnsi="Museo 700" w:cs="Arial"/>
          <w:bCs/>
          <w:lang w:eastAsia="de-DE"/>
        </w:rPr>
      </w:pPr>
      <w:r w:rsidRPr="004476A5">
        <w:rPr>
          <w:rFonts w:ascii="Museo 700" w:hAnsi="Museo 700" w:cs="Arial"/>
          <w:bCs/>
          <w:lang w:eastAsia="de-DE"/>
        </w:rPr>
        <w:t>Gibt es Fortschritte?</w:t>
      </w:r>
    </w:p>
    <w:p w:rsidR="004476A5" w:rsidRPr="004476A5" w:rsidRDefault="004476A5" w:rsidP="00C43240">
      <w:pPr>
        <w:pStyle w:val="KeinLeerraum"/>
        <w:rPr>
          <w:rFonts w:ascii="Museo 700" w:hAnsi="Museo 700" w:cs="Arial"/>
          <w:bCs/>
          <w:lang w:eastAsia="de-DE"/>
        </w:rPr>
      </w:pPr>
      <w:r w:rsidRPr="004476A5">
        <w:rPr>
          <w:rFonts w:ascii="Museo 700" w:hAnsi="Museo 700" w:cs="Arial"/>
          <w:bCs/>
          <w:lang w:eastAsia="de-DE"/>
        </w:rPr>
        <w:t>Sind Fragen ungeklärt?</w:t>
      </w:r>
    </w:p>
    <w:p w:rsidR="004476A5" w:rsidRPr="004476A5" w:rsidRDefault="004476A5" w:rsidP="00C43240">
      <w:pPr>
        <w:pStyle w:val="KeinLeerraum"/>
        <w:rPr>
          <w:rFonts w:ascii="Museo 700" w:hAnsi="Museo 700" w:cs="Arial"/>
          <w:bCs/>
          <w:lang w:eastAsia="de-DE"/>
        </w:rPr>
      </w:pPr>
      <w:r w:rsidRPr="004476A5">
        <w:rPr>
          <w:rFonts w:ascii="Museo 700" w:hAnsi="Museo 700" w:cs="Arial"/>
          <w:bCs/>
          <w:lang w:eastAsia="de-DE"/>
        </w:rPr>
        <w:t>Muss an manchen Stellen erneut Hilfestellung gegeben werden?</w:t>
      </w:r>
    </w:p>
    <w:p w:rsidR="004476A5" w:rsidRPr="004476A5" w:rsidRDefault="004476A5" w:rsidP="00C43240">
      <w:pPr>
        <w:pStyle w:val="KeinLeerraum"/>
        <w:rPr>
          <w:rFonts w:ascii="Museo 700" w:hAnsi="Museo 700" w:cs="Arial"/>
          <w:bCs/>
          <w:lang w:eastAsia="de-DE"/>
        </w:rPr>
      </w:pPr>
    </w:p>
    <w:p w:rsidR="004476A5" w:rsidRPr="004476A5" w:rsidRDefault="004476A5" w:rsidP="00C43240">
      <w:pPr>
        <w:pStyle w:val="KeinLeerraum"/>
        <w:rPr>
          <w:rFonts w:ascii="Museo 700" w:hAnsi="Museo 700" w:cs="Arial"/>
          <w:bCs/>
          <w:lang w:eastAsia="de-DE"/>
        </w:rPr>
      </w:pPr>
      <w:r w:rsidRPr="004476A5">
        <w:rPr>
          <w:rFonts w:ascii="Museo 700" w:hAnsi="Museo 700" w:cs="Arial"/>
          <w:bCs/>
          <w:lang w:eastAsia="de-DE"/>
        </w:rPr>
        <w:t xml:space="preserve">Von den Ergebnissen dieser Fragen hängt nicht nur ab, ob Ihr neuer Mitarbeiter die Probezeit erfolgreich besteht. Es zeigt sich auch, wo eventuell nachjustiert werden muss – sei es, dass intensiver betreut werden muss, sei es, dass elementare Dinge vergessen wurden. </w:t>
      </w:r>
    </w:p>
    <w:p w:rsidR="004476A5" w:rsidRPr="004476A5" w:rsidRDefault="004476A5" w:rsidP="00C43240">
      <w:pPr>
        <w:pStyle w:val="KeinLeerraum"/>
        <w:rPr>
          <w:rFonts w:ascii="Museo 700" w:hAnsi="Museo 700" w:cs="Arial"/>
          <w:bCs/>
          <w:lang w:eastAsia="de-DE"/>
        </w:rPr>
      </w:pPr>
    </w:p>
    <w:p w:rsidR="004476A5" w:rsidRPr="004476A5" w:rsidRDefault="004476A5" w:rsidP="00C43240">
      <w:pPr>
        <w:pStyle w:val="KeinLeerraum"/>
        <w:rPr>
          <w:rFonts w:ascii="Museo 700" w:hAnsi="Museo 700" w:cs="Arial"/>
          <w:lang w:eastAsia="de-DE"/>
        </w:rPr>
      </w:pPr>
      <w:r w:rsidRPr="004476A5">
        <w:rPr>
          <w:rFonts w:ascii="Museo 700" w:hAnsi="Museo 700" w:cs="Arial"/>
          <w:bCs/>
          <w:lang w:eastAsia="de-DE"/>
        </w:rPr>
        <w:t xml:space="preserve">Von der erfolgreichen Einarbeitung hängt letztlich nicht nur die Übernahme ab, sondern auch die Motivation Ihres Mitarbeiters. </w:t>
      </w:r>
    </w:p>
    <w:p w:rsidR="002E2D16" w:rsidRPr="004476A5" w:rsidRDefault="002E2D16" w:rsidP="00C43240">
      <w:pPr>
        <w:pStyle w:val="KeinLeerraum"/>
        <w:rPr>
          <w:rFonts w:ascii="Museo 700" w:hAnsi="Museo 700" w:cs="Arial"/>
          <w:lang w:eastAsia="de-DE"/>
        </w:rPr>
      </w:pPr>
    </w:p>
    <w:p w:rsidR="00D91224" w:rsidRPr="004476A5" w:rsidRDefault="00D91224" w:rsidP="00C43240">
      <w:pPr>
        <w:pStyle w:val="KeinLeerraum"/>
        <w:rPr>
          <w:rFonts w:ascii="Museo 700" w:hAnsi="Museo 700" w:cs="Arial"/>
        </w:rPr>
      </w:pPr>
    </w:p>
    <w:sectPr w:rsidR="00D91224" w:rsidRPr="004476A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768" w:rsidRDefault="008D0768" w:rsidP="000C3E18">
      <w:pPr>
        <w:spacing w:after="0" w:line="240" w:lineRule="auto"/>
      </w:pPr>
      <w:r>
        <w:separator/>
      </w:r>
    </w:p>
  </w:endnote>
  <w:endnote w:type="continuationSeparator" w:id="0">
    <w:p w:rsidR="008D0768" w:rsidRDefault="008D0768" w:rsidP="000C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useo 7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40" w:rsidRPr="00C81CB7" w:rsidRDefault="00C43240" w:rsidP="005E2FF5">
    <w:pPr>
      <w:spacing w:after="100" w:afterAutospacing="1" w:line="360" w:lineRule="auto"/>
      <w:jc w:val="both"/>
      <w:rPr>
        <w:rFonts w:ascii="Museo 700" w:eastAsia="Times New Roman" w:hAnsi="Museo 700" w:cs="Times New Roman"/>
        <w:color w:val="31849B" w:themeColor="accent5" w:themeShade="BF"/>
        <w:sz w:val="24"/>
        <w:szCs w:val="24"/>
        <w:lang w:eastAsia="de-DE"/>
      </w:rPr>
    </w:pPr>
    <w:r w:rsidRPr="00C81CB7">
      <w:rPr>
        <w:rFonts w:ascii="Museo 700" w:eastAsia="Times New Roman" w:hAnsi="Museo 700" w:cs="Times New Roman"/>
        <w:color w:val="31849B" w:themeColor="accent5" w:themeShade="BF"/>
        <w:sz w:val="24"/>
        <w:szCs w:val="24"/>
        <w:lang w:eastAsia="de-DE"/>
      </w:rPr>
      <w:t>© Karrierebibel.de</w:t>
    </w:r>
  </w:p>
  <w:p w:rsidR="00C43240" w:rsidRDefault="00C43240">
    <w:pPr>
      <w:pStyle w:val="Fuzeile"/>
    </w:pPr>
  </w:p>
  <w:p w:rsidR="00C43240" w:rsidRDefault="00C432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768" w:rsidRDefault="008D0768" w:rsidP="000C3E18">
      <w:pPr>
        <w:spacing w:after="0" w:line="240" w:lineRule="auto"/>
      </w:pPr>
      <w:r>
        <w:separator/>
      </w:r>
    </w:p>
  </w:footnote>
  <w:footnote w:type="continuationSeparator" w:id="0">
    <w:p w:rsidR="008D0768" w:rsidRDefault="008D0768" w:rsidP="000C3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40" w:rsidRPr="00D42912" w:rsidRDefault="00C43240" w:rsidP="00D42912">
    <w:pPr>
      <w:spacing w:after="0" w:line="240" w:lineRule="auto"/>
      <w:jc w:val="center"/>
      <w:rPr>
        <w:rFonts w:ascii="Museo 700" w:eastAsia="Times New Roman" w:hAnsi="Museo 700" w:cs="Times New Roman"/>
        <w:color w:val="31849B" w:themeColor="accent5" w:themeShade="BF"/>
        <w:sz w:val="32"/>
        <w:szCs w:val="32"/>
        <w:lang w:eastAsia="de-DE"/>
      </w:rPr>
    </w:pPr>
    <w:r>
      <w:rPr>
        <w:rFonts w:ascii="Museo 700" w:eastAsia="Times New Roman" w:hAnsi="Museo 700" w:cs="Times New Roman"/>
        <w:color w:val="31849B" w:themeColor="accent5" w:themeShade="BF"/>
        <w:sz w:val="32"/>
        <w:szCs w:val="32"/>
        <w:lang w:eastAsia="de-DE"/>
      </w:rPr>
      <w:t>Checkliste für die Einarbeitung neuer Mitarbeiter</w:t>
    </w:r>
  </w:p>
  <w:p w:rsidR="00C43240" w:rsidRPr="00D42912" w:rsidRDefault="00C43240" w:rsidP="00D429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B83"/>
    <w:multiLevelType w:val="multilevel"/>
    <w:tmpl w:val="1952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C11A9"/>
    <w:multiLevelType w:val="hybridMultilevel"/>
    <w:tmpl w:val="52001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F50AFA"/>
    <w:multiLevelType w:val="hybridMultilevel"/>
    <w:tmpl w:val="AE7C6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990780"/>
    <w:multiLevelType w:val="multilevel"/>
    <w:tmpl w:val="C63C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446A3"/>
    <w:multiLevelType w:val="hybridMultilevel"/>
    <w:tmpl w:val="537AB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332AE5"/>
    <w:multiLevelType w:val="hybridMultilevel"/>
    <w:tmpl w:val="97288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890317"/>
    <w:multiLevelType w:val="hybridMultilevel"/>
    <w:tmpl w:val="F44221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0296B07"/>
    <w:multiLevelType w:val="multilevel"/>
    <w:tmpl w:val="5764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F4ECD"/>
    <w:multiLevelType w:val="hybridMultilevel"/>
    <w:tmpl w:val="37949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80E4B67"/>
    <w:multiLevelType w:val="hybridMultilevel"/>
    <w:tmpl w:val="C92C3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5CE644B"/>
    <w:multiLevelType w:val="multilevel"/>
    <w:tmpl w:val="A638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D03160"/>
    <w:multiLevelType w:val="hybridMultilevel"/>
    <w:tmpl w:val="29E0F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EF86C0B"/>
    <w:multiLevelType w:val="multilevel"/>
    <w:tmpl w:val="7422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F4614C"/>
    <w:multiLevelType w:val="multilevel"/>
    <w:tmpl w:val="F768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ED1AED"/>
    <w:multiLevelType w:val="hybridMultilevel"/>
    <w:tmpl w:val="4DFA0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2906845"/>
    <w:multiLevelType w:val="multilevel"/>
    <w:tmpl w:val="E858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C705BB"/>
    <w:multiLevelType w:val="hybridMultilevel"/>
    <w:tmpl w:val="F1EA4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A79014D"/>
    <w:multiLevelType w:val="hybridMultilevel"/>
    <w:tmpl w:val="3CC0F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2DC3DF9"/>
    <w:multiLevelType w:val="multilevel"/>
    <w:tmpl w:val="7E806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340A12"/>
    <w:multiLevelType w:val="multilevel"/>
    <w:tmpl w:val="2CDE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5C3178"/>
    <w:multiLevelType w:val="multilevel"/>
    <w:tmpl w:val="2EEA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4"/>
  </w:num>
  <w:num w:numId="4">
    <w:abstractNumId w:val="17"/>
  </w:num>
  <w:num w:numId="5">
    <w:abstractNumId w:val="1"/>
  </w:num>
  <w:num w:numId="6">
    <w:abstractNumId w:val="5"/>
  </w:num>
  <w:num w:numId="7">
    <w:abstractNumId w:val="12"/>
  </w:num>
  <w:num w:numId="8">
    <w:abstractNumId w:val="16"/>
  </w:num>
  <w:num w:numId="9">
    <w:abstractNumId w:val="11"/>
  </w:num>
  <w:num w:numId="10">
    <w:abstractNumId w:val="8"/>
  </w:num>
  <w:num w:numId="11">
    <w:abstractNumId w:val="6"/>
  </w:num>
  <w:num w:numId="12">
    <w:abstractNumId w:val="9"/>
  </w:num>
  <w:num w:numId="13">
    <w:abstractNumId w:val="13"/>
  </w:num>
  <w:num w:numId="14">
    <w:abstractNumId w:val="0"/>
  </w:num>
  <w:num w:numId="15">
    <w:abstractNumId w:val="10"/>
  </w:num>
  <w:num w:numId="16">
    <w:abstractNumId w:val="15"/>
  </w:num>
  <w:num w:numId="17">
    <w:abstractNumId w:val="3"/>
  </w:num>
  <w:num w:numId="18">
    <w:abstractNumId w:val="19"/>
  </w:num>
  <w:num w:numId="19">
    <w:abstractNumId w:val="20"/>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1D"/>
    <w:rsid w:val="00010D28"/>
    <w:rsid w:val="00055198"/>
    <w:rsid w:val="00055EE6"/>
    <w:rsid w:val="0006413A"/>
    <w:rsid w:val="000C3E18"/>
    <w:rsid w:val="000E2030"/>
    <w:rsid w:val="00131AB6"/>
    <w:rsid w:val="00146D93"/>
    <w:rsid w:val="00151610"/>
    <w:rsid w:val="001944D4"/>
    <w:rsid w:val="001A1F1A"/>
    <w:rsid w:val="001A2375"/>
    <w:rsid w:val="001E6F10"/>
    <w:rsid w:val="0020434F"/>
    <w:rsid w:val="002659FC"/>
    <w:rsid w:val="002768ED"/>
    <w:rsid w:val="002836CD"/>
    <w:rsid w:val="0029356C"/>
    <w:rsid w:val="002B77E6"/>
    <w:rsid w:val="002E2D16"/>
    <w:rsid w:val="00345A97"/>
    <w:rsid w:val="003729D6"/>
    <w:rsid w:val="0037791D"/>
    <w:rsid w:val="003816B2"/>
    <w:rsid w:val="0038173E"/>
    <w:rsid w:val="003B729E"/>
    <w:rsid w:val="003E3073"/>
    <w:rsid w:val="003E792C"/>
    <w:rsid w:val="0043663C"/>
    <w:rsid w:val="004476A5"/>
    <w:rsid w:val="004B60A0"/>
    <w:rsid w:val="00535A7A"/>
    <w:rsid w:val="00581A47"/>
    <w:rsid w:val="005A4D7F"/>
    <w:rsid w:val="005D0E77"/>
    <w:rsid w:val="005E2FF5"/>
    <w:rsid w:val="00605919"/>
    <w:rsid w:val="00621FB5"/>
    <w:rsid w:val="00643D03"/>
    <w:rsid w:val="00696328"/>
    <w:rsid w:val="006B3DA4"/>
    <w:rsid w:val="006D2166"/>
    <w:rsid w:val="00744ED0"/>
    <w:rsid w:val="007578BB"/>
    <w:rsid w:val="00767301"/>
    <w:rsid w:val="0078053D"/>
    <w:rsid w:val="00785423"/>
    <w:rsid w:val="007C4621"/>
    <w:rsid w:val="007D1C41"/>
    <w:rsid w:val="007D5A37"/>
    <w:rsid w:val="00862FB5"/>
    <w:rsid w:val="00882600"/>
    <w:rsid w:val="00884681"/>
    <w:rsid w:val="00895536"/>
    <w:rsid w:val="008A7F4E"/>
    <w:rsid w:val="008D0768"/>
    <w:rsid w:val="008F3499"/>
    <w:rsid w:val="008F649A"/>
    <w:rsid w:val="00911F4E"/>
    <w:rsid w:val="00970C04"/>
    <w:rsid w:val="00A03EF7"/>
    <w:rsid w:val="00A802EC"/>
    <w:rsid w:val="00AC1443"/>
    <w:rsid w:val="00AD4609"/>
    <w:rsid w:val="00B17BCB"/>
    <w:rsid w:val="00B32589"/>
    <w:rsid w:val="00B62DC8"/>
    <w:rsid w:val="00B858CB"/>
    <w:rsid w:val="00B90C6A"/>
    <w:rsid w:val="00B922DD"/>
    <w:rsid w:val="00BA53AB"/>
    <w:rsid w:val="00BF1875"/>
    <w:rsid w:val="00C01576"/>
    <w:rsid w:val="00C01842"/>
    <w:rsid w:val="00C43240"/>
    <w:rsid w:val="00C54E08"/>
    <w:rsid w:val="00C81CB7"/>
    <w:rsid w:val="00C82659"/>
    <w:rsid w:val="00CD388A"/>
    <w:rsid w:val="00CE13E8"/>
    <w:rsid w:val="00D27F68"/>
    <w:rsid w:val="00D36F6C"/>
    <w:rsid w:val="00D42912"/>
    <w:rsid w:val="00D53875"/>
    <w:rsid w:val="00D91224"/>
    <w:rsid w:val="00D96E77"/>
    <w:rsid w:val="00DA548C"/>
    <w:rsid w:val="00DD09AB"/>
    <w:rsid w:val="00DF41BB"/>
    <w:rsid w:val="00E16B7C"/>
    <w:rsid w:val="00E52260"/>
    <w:rsid w:val="00E61ADC"/>
    <w:rsid w:val="00E7336D"/>
    <w:rsid w:val="00E97233"/>
    <w:rsid w:val="00EC0B0F"/>
    <w:rsid w:val="00EE2720"/>
    <w:rsid w:val="00F05C3C"/>
    <w:rsid w:val="00F342C4"/>
    <w:rsid w:val="00F46774"/>
    <w:rsid w:val="00F72A60"/>
    <w:rsid w:val="00F74C75"/>
    <w:rsid w:val="00F83239"/>
    <w:rsid w:val="00F8410E"/>
    <w:rsid w:val="00FB31BF"/>
    <w:rsid w:val="00FC52EE"/>
    <w:rsid w:val="00FE0B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744ED0"/>
  </w:style>
  <w:style w:type="paragraph" w:styleId="berschrift2">
    <w:name w:val="heading 2"/>
    <w:basedOn w:val="Standard"/>
    <w:link w:val="berschrift2Zchn"/>
    <w:uiPriority w:val="9"/>
    <w:qFormat/>
    <w:rsid w:val="0037791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AD4609"/>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37791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44ED0"/>
    <w:pPr>
      <w:spacing w:after="0" w:line="240" w:lineRule="auto"/>
    </w:pPr>
  </w:style>
  <w:style w:type="character" w:customStyle="1" w:styleId="berschrift2Zchn">
    <w:name w:val="Überschrift 2 Zchn"/>
    <w:basedOn w:val="Absatz-Standardschriftart"/>
    <w:link w:val="berschrift2"/>
    <w:uiPriority w:val="9"/>
    <w:rsid w:val="0037791D"/>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37791D"/>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37791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0C3E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3E18"/>
  </w:style>
  <w:style w:type="paragraph" w:styleId="Fuzeile">
    <w:name w:val="footer"/>
    <w:basedOn w:val="Standard"/>
    <w:link w:val="FuzeileZchn"/>
    <w:uiPriority w:val="99"/>
    <w:unhideWhenUsed/>
    <w:rsid w:val="000C3E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3E18"/>
  </w:style>
  <w:style w:type="paragraph" w:styleId="Listenabsatz">
    <w:name w:val="List Paragraph"/>
    <w:basedOn w:val="Standard"/>
    <w:uiPriority w:val="34"/>
    <w:qFormat/>
    <w:rsid w:val="00C01576"/>
    <w:pPr>
      <w:ind w:left="720"/>
      <w:contextualSpacing/>
    </w:pPr>
  </w:style>
  <w:style w:type="character" w:customStyle="1" w:styleId="berschrift3Zchn">
    <w:name w:val="Überschrift 3 Zchn"/>
    <w:basedOn w:val="Absatz-Standardschriftart"/>
    <w:link w:val="berschrift3"/>
    <w:uiPriority w:val="9"/>
    <w:semiHidden/>
    <w:rsid w:val="00AD4609"/>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5E2F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2FF5"/>
    <w:rPr>
      <w:rFonts w:ascii="Tahoma" w:hAnsi="Tahoma" w:cs="Tahoma"/>
      <w:sz w:val="16"/>
      <w:szCs w:val="16"/>
    </w:rPr>
  </w:style>
  <w:style w:type="character" w:styleId="Hyperlink">
    <w:name w:val="Hyperlink"/>
    <w:basedOn w:val="Absatz-Standardschriftart"/>
    <w:uiPriority w:val="99"/>
    <w:semiHidden/>
    <w:unhideWhenUsed/>
    <w:rsid w:val="002E2D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744ED0"/>
  </w:style>
  <w:style w:type="paragraph" w:styleId="berschrift2">
    <w:name w:val="heading 2"/>
    <w:basedOn w:val="Standard"/>
    <w:link w:val="berschrift2Zchn"/>
    <w:uiPriority w:val="9"/>
    <w:qFormat/>
    <w:rsid w:val="0037791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AD4609"/>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37791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44ED0"/>
    <w:pPr>
      <w:spacing w:after="0" w:line="240" w:lineRule="auto"/>
    </w:pPr>
  </w:style>
  <w:style w:type="character" w:customStyle="1" w:styleId="berschrift2Zchn">
    <w:name w:val="Überschrift 2 Zchn"/>
    <w:basedOn w:val="Absatz-Standardschriftart"/>
    <w:link w:val="berschrift2"/>
    <w:uiPriority w:val="9"/>
    <w:rsid w:val="0037791D"/>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37791D"/>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37791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0C3E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3E18"/>
  </w:style>
  <w:style w:type="paragraph" w:styleId="Fuzeile">
    <w:name w:val="footer"/>
    <w:basedOn w:val="Standard"/>
    <w:link w:val="FuzeileZchn"/>
    <w:uiPriority w:val="99"/>
    <w:unhideWhenUsed/>
    <w:rsid w:val="000C3E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3E18"/>
  </w:style>
  <w:style w:type="paragraph" w:styleId="Listenabsatz">
    <w:name w:val="List Paragraph"/>
    <w:basedOn w:val="Standard"/>
    <w:uiPriority w:val="34"/>
    <w:qFormat/>
    <w:rsid w:val="00C01576"/>
    <w:pPr>
      <w:ind w:left="720"/>
      <w:contextualSpacing/>
    </w:pPr>
  </w:style>
  <w:style w:type="character" w:customStyle="1" w:styleId="berschrift3Zchn">
    <w:name w:val="Überschrift 3 Zchn"/>
    <w:basedOn w:val="Absatz-Standardschriftart"/>
    <w:link w:val="berschrift3"/>
    <w:uiPriority w:val="9"/>
    <w:semiHidden/>
    <w:rsid w:val="00AD4609"/>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5E2F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2FF5"/>
    <w:rPr>
      <w:rFonts w:ascii="Tahoma" w:hAnsi="Tahoma" w:cs="Tahoma"/>
      <w:sz w:val="16"/>
      <w:szCs w:val="16"/>
    </w:rPr>
  </w:style>
  <w:style w:type="character" w:styleId="Hyperlink">
    <w:name w:val="Hyperlink"/>
    <w:basedOn w:val="Absatz-Standardschriftart"/>
    <w:uiPriority w:val="99"/>
    <w:semiHidden/>
    <w:unhideWhenUsed/>
    <w:rsid w:val="002E2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5553">
      <w:bodyDiv w:val="1"/>
      <w:marLeft w:val="0"/>
      <w:marRight w:val="0"/>
      <w:marTop w:val="0"/>
      <w:marBottom w:val="0"/>
      <w:divBdr>
        <w:top w:val="none" w:sz="0" w:space="0" w:color="auto"/>
        <w:left w:val="none" w:sz="0" w:space="0" w:color="auto"/>
        <w:bottom w:val="none" w:sz="0" w:space="0" w:color="auto"/>
        <w:right w:val="none" w:sz="0" w:space="0" w:color="auto"/>
      </w:divBdr>
      <w:divsChild>
        <w:div w:id="1086263864">
          <w:marLeft w:val="0"/>
          <w:marRight w:val="0"/>
          <w:marTop w:val="0"/>
          <w:marBottom w:val="0"/>
          <w:divBdr>
            <w:top w:val="none" w:sz="0" w:space="0" w:color="auto"/>
            <w:left w:val="none" w:sz="0" w:space="0" w:color="auto"/>
            <w:bottom w:val="none" w:sz="0" w:space="0" w:color="auto"/>
            <w:right w:val="none" w:sz="0" w:space="0" w:color="auto"/>
          </w:divBdr>
        </w:div>
      </w:divsChild>
    </w:div>
    <w:div w:id="306474885">
      <w:bodyDiv w:val="1"/>
      <w:marLeft w:val="0"/>
      <w:marRight w:val="0"/>
      <w:marTop w:val="0"/>
      <w:marBottom w:val="0"/>
      <w:divBdr>
        <w:top w:val="none" w:sz="0" w:space="0" w:color="auto"/>
        <w:left w:val="none" w:sz="0" w:space="0" w:color="auto"/>
        <w:bottom w:val="none" w:sz="0" w:space="0" w:color="auto"/>
        <w:right w:val="none" w:sz="0" w:space="0" w:color="auto"/>
      </w:divBdr>
    </w:div>
    <w:div w:id="555091429">
      <w:bodyDiv w:val="1"/>
      <w:marLeft w:val="0"/>
      <w:marRight w:val="0"/>
      <w:marTop w:val="0"/>
      <w:marBottom w:val="0"/>
      <w:divBdr>
        <w:top w:val="none" w:sz="0" w:space="0" w:color="auto"/>
        <w:left w:val="none" w:sz="0" w:space="0" w:color="auto"/>
        <w:bottom w:val="none" w:sz="0" w:space="0" w:color="auto"/>
        <w:right w:val="none" w:sz="0" w:space="0" w:color="auto"/>
      </w:divBdr>
    </w:div>
    <w:div w:id="633412571">
      <w:bodyDiv w:val="1"/>
      <w:marLeft w:val="0"/>
      <w:marRight w:val="0"/>
      <w:marTop w:val="0"/>
      <w:marBottom w:val="0"/>
      <w:divBdr>
        <w:top w:val="none" w:sz="0" w:space="0" w:color="auto"/>
        <w:left w:val="none" w:sz="0" w:space="0" w:color="auto"/>
        <w:bottom w:val="none" w:sz="0" w:space="0" w:color="auto"/>
        <w:right w:val="none" w:sz="0" w:space="0" w:color="auto"/>
      </w:divBdr>
      <w:divsChild>
        <w:div w:id="1211965863">
          <w:marLeft w:val="0"/>
          <w:marRight w:val="0"/>
          <w:marTop w:val="0"/>
          <w:marBottom w:val="0"/>
          <w:divBdr>
            <w:top w:val="none" w:sz="0" w:space="0" w:color="auto"/>
            <w:left w:val="none" w:sz="0" w:space="0" w:color="auto"/>
            <w:bottom w:val="none" w:sz="0" w:space="0" w:color="auto"/>
            <w:right w:val="none" w:sz="0" w:space="0" w:color="auto"/>
          </w:divBdr>
        </w:div>
      </w:divsChild>
    </w:div>
    <w:div w:id="1204056863">
      <w:bodyDiv w:val="1"/>
      <w:marLeft w:val="0"/>
      <w:marRight w:val="0"/>
      <w:marTop w:val="0"/>
      <w:marBottom w:val="0"/>
      <w:divBdr>
        <w:top w:val="none" w:sz="0" w:space="0" w:color="auto"/>
        <w:left w:val="none" w:sz="0" w:space="0" w:color="auto"/>
        <w:bottom w:val="none" w:sz="0" w:space="0" w:color="auto"/>
        <w:right w:val="none" w:sz="0" w:space="0" w:color="auto"/>
      </w:divBdr>
    </w:div>
    <w:div w:id="1452168283">
      <w:bodyDiv w:val="1"/>
      <w:marLeft w:val="0"/>
      <w:marRight w:val="0"/>
      <w:marTop w:val="0"/>
      <w:marBottom w:val="0"/>
      <w:divBdr>
        <w:top w:val="none" w:sz="0" w:space="0" w:color="auto"/>
        <w:left w:val="none" w:sz="0" w:space="0" w:color="auto"/>
        <w:bottom w:val="none" w:sz="0" w:space="0" w:color="auto"/>
        <w:right w:val="none" w:sz="0" w:space="0" w:color="auto"/>
      </w:divBdr>
    </w:div>
    <w:div w:id="1754739508">
      <w:bodyDiv w:val="1"/>
      <w:marLeft w:val="0"/>
      <w:marRight w:val="0"/>
      <w:marTop w:val="0"/>
      <w:marBottom w:val="0"/>
      <w:divBdr>
        <w:top w:val="none" w:sz="0" w:space="0" w:color="auto"/>
        <w:left w:val="none" w:sz="0" w:space="0" w:color="auto"/>
        <w:bottom w:val="none" w:sz="0" w:space="0" w:color="auto"/>
        <w:right w:val="none" w:sz="0" w:space="0" w:color="auto"/>
      </w:divBdr>
    </w:div>
    <w:div w:id="1772892167">
      <w:bodyDiv w:val="1"/>
      <w:marLeft w:val="0"/>
      <w:marRight w:val="0"/>
      <w:marTop w:val="0"/>
      <w:marBottom w:val="0"/>
      <w:divBdr>
        <w:top w:val="none" w:sz="0" w:space="0" w:color="auto"/>
        <w:left w:val="none" w:sz="0" w:space="0" w:color="auto"/>
        <w:bottom w:val="none" w:sz="0" w:space="0" w:color="auto"/>
        <w:right w:val="none" w:sz="0" w:space="0" w:color="auto"/>
      </w:divBdr>
    </w:div>
    <w:div w:id="1866747438">
      <w:bodyDiv w:val="1"/>
      <w:marLeft w:val="0"/>
      <w:marRight w:val="0"/>
      <w:marTop w:val="0"/>
      <w:marBottom w:val="0"/>
      <w:divBdr>
        <w:top w:val="none" w:sz="0" w:space="0" w:color="auto"/>
        <w:left w:val="none" w:sz="0" w:space="0" w:color="auto"/>
        <w:bottom w:val="none" w:sz="0" w:space="0" w:color="auto"/>
        <w:right w:val="none" w:sz="0" w:space="0" w:color="auto"/>
      </w:divBdr>
    </w:div>
    <w:div w:id="1953703929">
      <w:bodyDiv w:val="1"/>
      <w:marLeft w:val="0"/>
      <w:marRight w:val="0"/>
      <w:marTop w:val="0"/>
      <w:marBottom w:val="0"/>
      <w:divBdr>
        <w:top w:val="none" w:sz="0" w:space="0" w:color="auto"/>
        <w:left w:val="none" w:sz="0" w:space="0" w:color="auto"/>
        <w:bottom w:val="none" w:sz="0" w:space="0" w:color="auto"/>
        <w:right w:val="none" w:sz="0" w:space="0" w:color="auto"/>
      </w:divBdr>
    </w:div>
    <w:div w:id="208865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Rassek</dc:creator>
  <cp:lastModifiedBy>Anja Rassek</cp:lastModifiedBy>
  <cp:revision>4</cp:revision>
  <cp:lastPrinted>2017-07-14T07:13:00Z</cp:lastPrinted>
  <dcterms:created xsi:type="dcterms:W3CDTF">2017-07-14T07:13:00Z</dcterms:created>
  <dcterms:modified xsi:type="dcterms:W3CDTF">2017-07-14T07:14:00Z</dcterms:modified>
</cp:coreProperties>
</file>