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Firmenname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Zur K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ndigung Berechtigter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Abteilung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e Hausnummer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PLZ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Vor- und Nachname des Arbeitnehmers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e Hausnummer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PLZ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TT.MM.JJJJ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8"/>
          <w:szCs w:val="28"/>
          <w:u w:color="000000"/>
          <w:rtl w:val="0"/>
          <w:lang w:val="de-DE"/>
        </w:rPr>
      </w:pPr>
      <w:r>
        <w:rPr>
          <w:rFonts w:ascii="Museo 700" w:hAnsi="Museo 700"/>
          <w:sz w:val="28"/>
          <w:szCs w:val="28"/>
          <w:u w:color="000000"/>
          <w:rtl w:val="0"/>
          <w:lang w:val="de-DE"/>
        </w:rPr>
        <w:t>K</w:t>
      </w:r>
      <w:r>
        <w:rPr>
          <w:rFonts w:ascii="Museo 700" w:hAnsi="Museo 700" w:hint="default"/>
          <w:sz w:val="28"/>
          <w:szCs w:val="28"/>
          <w:u w:color="000000"/>
          <w:rtl w:val="0"/>
          <w:lang w:val="de-DE"/>
        </w:rPr>
        <w:t>ü</w:t>
      </w:r>
      <w:r>
        <w:rPr>
          <w:rFonts w:ascii="Museo 700" w:hAnsi="Museo 700"/>
          <w:sz w:val="28"/>
          <w:szCs w:val="28"/>
          <w:u w:color="000000"/>
          <w:rtl w:val="0"/>
          <w:lang w:val="de-DE"/>
        </w:rPr>
        <w:t>ndigung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Sehr geehrte(r) Frau/Herr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 xml:space="preserve"> ______________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 xml:space="preserve">,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hiermit k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ndigen wir das vom TT.MM.JJJJ per Arbeitsvertrag geschlossene Arbeitsverh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ltnis. Da Sie sich noch in der Probezeit befinden, erfolgt die K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ndigung fristgerecht zum TT.MM.JJJJ innerhalb der vertraglich vereinbarten zwei Wochen.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Bitte beachten Sie, dass Sie sich in Ihrem eigenen Interesse umgehend arbeitssuchend melden, um nicht etwaige Anspr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che zu verlieren.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Wir bedanken uns f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r die Zusammenarbeit und w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nschen Ihnen f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r die Zukunft alles Gute.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Mit freundlichem Gru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ß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2"/>
          <w:szCs w:val="22"/>
          <w:u w:color="000000"/>
          <w:rtl w:val="0"/>
          <w:lang w:val="de-DE"/>
        </w:rPr>
        <w:t>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Unterschrift Arbeitgeber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