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758611</wp:posOffset>
                </wp:positionH>
                <wp:positionV relativeFrom="page">
                  <wp:posOffset>2602230</wp:posOffset>
                </wp:positionV>
                <wp:extent cx="4124325" cy="300355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003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6"/>
                                <w:szCs w:val="26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Bewerbung als Gerichtsmediziner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9.7pt;margin-top:204.9pt;width:324.8pt;height:23.6pt;z-index:251662336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6"/>
                          <w:szCs w:val="26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Bewerbung als Gerichtsmediziner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3071495</wp:posOffset>
                </wp:positionV>
                <wp:extent cx="5953125" cy="465201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6520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both"/>
                            </w:pPr>
                            <w:r/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Sehr geehrter Herr Personaler,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Ihre Stellenanzeige bei Karrieresprung.de hat es mir sofort angetan. Ich habe diesen Herbst meine Zusatzausbildung als Gerichtsmediziner in Fantasiestadt beendet und m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chte meine beruflichen Kenntnisse und F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higkeiten sowie meine Schwerpunkte aus dem Studium gerne bei Ihnen als Gerichtsmediziner unter Beweis stellen.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Aufgrund meiner schnellen Analysekompetenz konnte ich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sowohl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in der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Facharztausbildung zum Gerichtsmediziner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als auch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im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Medizins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tudium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berzeugen und somit sehr gute Noten vorweisen.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 In den praktischen Teilen von Weiterbildung und Studium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habe ich nach nur kurzer Einarbeitung sehr bald komplett eigenst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ndig gearbeitet.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Dar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ber hinaus zeichne ich mich durch Geduld, Flexibilit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t und insbesondere durch meine F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higkeit aus,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ber den Tellerrand hinaus zu denken.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Zudem sind mir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Kombinationsgabe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 und Diskretion wichtig und selbstverst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ndlich. Gerne kann Ihnen dies mein Dozent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Prof. Dr. Meister best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tigen.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r Informationen steht er Ihnen diesbez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glich jederzeit zur Verf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gung.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 xml:space="preserve">Ich freue mich 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ber eine Einladung zu einem pers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nlichen Gespr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ch.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Mit freundlichen Gr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üß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de-DE"/>
                              </w:rPr>
                              <w:t>en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9.0pt;margin-top:241.9pt;width:468.8pt;height:366.3pt;z-index:251663360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both"/>
                      </w:pPr>
                      <w:r/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Sehr geehrter Herr Personaler,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Ihre Stellenanzeige bei Karrieresprung.de hat es mir sofort angetan. Ich habe diesen Herbst meine Zusatzausbildung als Gerichtsmediziner in Fantasiestadt beendet und m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chte meine beruflichen Kenntnisse und F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higkeiten sowie meine Schwerpunkte aus dem Studium gerne bei Ihnen als Gerichtsmediziner unter Beweis stellen.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Aufgrund meiner schnellen Analysekompetenz konnte ich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sowohl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in der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Facharztausbildung zum Gerichtsmediziner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als auch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im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Medizins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tudium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berzeugen und somit sehr gute Noten vorweisen.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 In den praktischen Teilen von Weiterbildung und Studium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habe ich nach nur kurzer Einarbeitung sehr bald komplett eigenst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ndig gearbeitet.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Dar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ber hinaus zeichne ich mich durch Geduld, Flexibilit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t und insbesondere durch meine F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higkeit aus,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ber den Tellerrand hinaus zu denken.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Zudem sind mir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Kombinationsgabe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 und Diskretion wichtig und selbstverst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ndlich. Gerne kann Ihnen dies mein Dozent</w:t>
                      </w:r>
                      <w:r>
                        <w:rPr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Prof. Dr. Meister best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tigen.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F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r Informationen steht er Ihnen diesbez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glich jederzeit zur Verf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gung.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 xml:space="preserve">Ich freue mich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ber eine Einladung zu einem pers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nlichen Gespr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ch.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Mit freundlichen Gr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üß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en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-114298</wp:posOffset>
                </wp:positionH>
                <wp:positionV relativeFrom="page">
                  <wp:posOffset>7757793</wp:posOffset>
                </wp:positionV>
                <wp:extent cx="3516630" cy="493395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493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Bradley Hand ITC TT-Bold" w:hAnsi="Bradley Hand ITC TT-Bold"/>
                                <w:outline w:val="0"/>
                                <w:color w:val="6464ad"/>
                                <w:sz w:val="40"/>
                                <w:szCs w:val="40"/>
                                <w:u w:color="6464ad"/>
                                <w:rtl w:val="0"/>
                                <w:lang w:val="de-DE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Martin Muster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9.0pt;margin-top:610.8pt;width:276.9pt;height:38.8pt;z-index:25166438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Bradley Hand ITC TT-Bold" w:hAnsi="Bradley Hand ITC TT-Bold"/>
                          <w:outline w:val="0"/>
                          <w:color w:val="6464ad"/>
                          <w:sz w:val="40"/>
                          <w:szCs w:val="40"/>
                          <w:u w:color="6464ad"/>
                          <w:rtl w:val="0"/>
                          <w:lang w:val="de-DE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Martin Muster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3047575</wp:posOffset>
                </wp:positionH>
                <wp:positionV relativeFrom="page">
                  <wp:posOffset>2919093</wp:posOffset>
                </wp:positionV>
                <wp:extent cx="1269367" cy="46357"/>
                <wp:effectExtent l="0" t="0" r="0" b="0"/>
                <wp:wrapNone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7" cy="46357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40.0pt;margin-top:229.8pt;width:100.0pt;height:3.7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6464A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4284310</wp:posOffset>
                </wp:positionH>
                <wp:positionV relativeFrom="page">
                  <wp:posOffset>932814</wp:posOffset>
                </wp:positionV>
                <wp:extent cx="1474470" cy="12700"/>
                <wp:effectExtent l="0" t="0" r="0" b="0"/>
                <wp:wrapNone/>
                <wp:docPr id="1073741829" name="officeArt object" descr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74470" cy="12700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37.3pt;margin-top:73.4pt;width:116.1pt;height:1.0pt;z-index:-251661312;mso-position-horizontal:absolute;mso-position-horizontal-relative:text;mso-position-vertical:absolute;mso-position-vertical-relative:page;mso-wrap-distance-left:0.0pt;mso-wrap-distance-top:0.0pt;mso-wrap-distance-right:0.0pt;mso-wrap-distance-bottom:0.0pt;flip:y;">
                <v:fill color="#6464A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column">
                  <wp:posOffset>4282475</wp:posOffset>
                </wp:positionH>
                <wp:positionV relativeFrom="page">
                  <wp:posOffset>859155</wp:posOffset>
                </wp:positionV>
                <wp:extent cx="1474470" cy="43182"/>
                <wp:effectExtent l="0" t="0" r="0" b="0"/>
                <wp:wrapNone/>
                <wp:docPr id="1073741830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74470" cy="43182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37.2pt;margin-top:67.7pt;width:116.1pt;height:3.4pt;z-index:-251664384;mso-position-horizontal:absolute;mso-position-horizontal-relative:text;mso-position-vertical:absolute;mso-position-vertical-relative:page;mso-wrap-distance-left:0.0pt;mso-wrap-distance-top:0.0pt;mso-wrap-distance-right:0.0pt;mso-wrap-distance-bottom:0.0pt;flip:y;">
                <v:fill color="#6464A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 anchory="page"/>
              </v:rect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4369321</wp:posOffset>
                </wp:positionH>
                <wp:positionV relativeFrom="page">
                  <wp:posOffset>1888489</wp:posOffset>
                </wp:positionV>
                <wp:extent cx="1483362" cy="255271"/>
                <wp:effectExtent l="0" t="0" r="0" b="0"/>
                <wp:wrapNone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2" cy="2552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TT.M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M.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JJJJJ 1.12.2018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44.0pt;margin-top:148.7pt;width:116.8pt;height:20.1pt;z-index:251661312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TT.M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M.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JJJJJ 1.12.2018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1135379</wp:posOffset>
                </wp:positionH>
                <wp:positionV relativeFrom="page">
                  <wp:posOffset>2934297</wp:posOffset>
                </wp:positionV>
                <wp:extent cx="3330577" cy="0"/>
                <wp:effectExtent l="0" t="0" r="0" b="0"/>
                <wp:wrapNone/>
                <wp:docPr id="1073741832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57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D0D0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89.4pt;margin-top:231.0pt;width:262.3pt;height:0.0pt;z-index:-25166028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filltype="solid" color="#0D0D0D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 anchory="page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-314326</wp:posOffset>
                </wp:positionH>
                <wp:positionV relativeFrom="page">
                  <wp:posOffset>9667875</wp:posOffset>
                </wp:positionV>
                <wp:extent cx="7934325" cy="1047750"/>
                <wp:effectExtent l="0" t="0" r="0" b="0"/>
                <wp:wrapNone/>
                <wp:docPr id="1073741833" name="officeArt object" descr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47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24.8pt;margin-top:761.2pt;width:624.8pt;height:82.5pt;z-index:-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2F2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-316089</wp:posOffset>
                </wp:positionH>
                <wp:positionV relativeFrom="page">
                  <wp:posOffset>304800</wp:posOffset>
                </wp:positionV>
                <wp:extent cx="2980269" cy="1835713"/>
                <wp:effectExtent l="0" t="0" r="0" b="0"/>
                <wp:wrapNone/>
                <wp:docPr id="1073741834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269" cy="183571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24.9pt;margin-top:24.0pt;width:234.7pt;height:144.5pt;z-index:-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2F2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-209550</wp:posOffset>
                </wp:positionH>
                <wp:positionV relativeFrom="page">
                  <wp:posOffset>6401</wp:posOffset>
                </wp:positionV>
                <wp:extent cx="7766050" cy="286013"/>
                <wp:effectExtent l="0" t="0" r="0" b="0"/>
                <wp:wrapNone/>
                <wp:docPr id="107374183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286013"/>
                        </a:xfrm>
                        <a:prstGeom prst="rect">
                          <a:avLst/>
                        </a:prstGeom>
                        <a:solidFill>
                          <a:srgbClr val="6464A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-16.5pt;margin-top:0.5pt;width:611.5pt;height:22.5pt;z-index:-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6464A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ge">
                  <wp:posOffset>8258048</wp:posOffset>
                </wp:positionV>
                <wp:extent cx="2302512" cy="1209040"/>
                <wp:effectExtent l="0" t="0" r="0" b="0"/>
                <wp:wrapNone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2" cy="1209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u w:val="single"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u w:val="single"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Anlagen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- Deckblatt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 Lebenslauf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 Zeugnisse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-6.4pt;margin-top:650.2pt;width:181.3pt;height:95.2pt;z-index:25166540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u w:val="single"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u w:val="single"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Anlagen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- Deckblatt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 Lebenslauf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 Zeugnisse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ge">
                  <wp:posOffset>955675</wp:posOffset>
                </wp:positionV>
                <wp:extent cx="1924050" cy="8667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6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6464ad"/>
                                <w:sz w:val="22"/>
                                <w:szCs w:val="22"/>
                                <w:u w:color="6464ad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6464ad"/>
                                <w:sz w:val="22"/>
                                <w:szCs w:val="22"/>
                                <w:u w:color="6464ad"/>
                                <w:rtl w:val="0"/>
                                <w:lang w:val="de-DE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Gerichtsmed. Institut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6464ad"/>
                                <w:sz w:val="22"/>
                                <w:szCs w:val="22"/>
                                <w:u w:color="6464ad"/>
                                <w:rtl w:val="0"/>
                                <w:lang w:val="de-DE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Herrn Peter Personaler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Kannweg 99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98765 Beispielstadt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-5.2pt;margin-top:75.2pt;width:151.5pt;height:68.2pt;z-index:25165926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6464ad"/>
                          <w:sz w:val="22"/>
                          <w:szCs w:val="22"/>
                          <w:u w:color="6464ad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6464ad"/>
                          <w:sz w:val="22"/>
                          <w:szCs w:val="22"/>
                          <w:u w:color="6464ad"/>
                          <w:rtl w:val="0"/>
                          <w:lang w:val="de-DE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Gerichtsmed. Institut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6464ad"/>
                          <w:sz w:val="22"/>
                          <w:szCs w:val="22"/>
                          <w:u w:color="6464ad"/>
                          <w:rtl w:val="0"/>
                          <w:lang w:val="de-DE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Herrn Peter Personaler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Kannweg 99</w:t>
                      </w:r>
                    </w:p>
                    <w:p>
                      <w:pPr>
                        <w:pStyle w:val="Normal.0"/>
                        <w:spacing w:line="276" w:lineRule="auto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98765 Beispielstadt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4328048</wp:posOffset>
                </wp:positionH>
                <wp:positionV relativeFrom="line">
                  <wp:posOffset>55880</wp:posOffset>
                </wp:positionV>
                <wp:extent cx="2424430" cy="938531"/>
                <wp:effectExtent l="0" t="0" r="0" b="0"/>
                <wp:wrapNone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9385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6464ad"/>
                                <w:sz w:val="22"/>
                                <w:szCs w:val="22"/>
                                <w:u w:color="6464ad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6464ad"/>
                                <w:sz w:val="22"/>
                                <w:szCs w:val="22"/>
                                <w:u w:color="6464ad"/>
                                <w:rtl w:val="0"/>
                                <w:lang w:val="de-DE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Martin Muster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Adresse: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 xml:space="preserve"> Fantasiestr. 10a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 xml:space="preserve">  98765 Beispielstadt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Telefon: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 xml:space="preserve"> 0123 - 4 56 78 90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E-Mail: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"mailto:m.weber@beispielblog.de"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de-DE"/>
                              </w:rPr>
                              <w:t>m.muster@muster.de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40.8pt;margin-top:4.4pt;width:190.9pt;height:73.9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6464ad"/>
                          <w:sz w:val="22"/>
                          <w:szCs w:val="22"/>
                          <w:u w:color="6464ad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6464ad"/>
                          <w:sz w:val="22"/>
                          <w:szCs w:val="22"/>
                          <w:u w:color="6464ad"/>
                          <w:rtl w:val="0"/>
                          <w:lang w:val="de-DE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Martin Muster</w:t>
                      </w:r>
                    </w:p>
                    <w:p>
                      <w:pPr>
                        <w:pStyle w:val="Normal.0"/>
                        <w:jc w:val="right"/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Adresse: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 xml:space="preserve"> Fantasiestr. 10a</w:t>
                      </w:r>
                    </w:p>
                    <w:p>
                      <w:pPr>
                        <w:pStyle w:val="Normal.0"/>
                        <w:jc w:val="right"/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 xml:space="preserve">  98765 Beispielstadt</w:t>
                      </w:r>
                    </w:p>
                    <w:p>
                      <w:pPr>
                        <w:pStyle w:val="Normal.0"/>
                        <w:jc w:val="right"/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Telefon: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 xml:space="preserve"> 0123 - 4 56 78 90</w:t>
                      </w:r>
                    </w:p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E-Mail: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"mailto:m.weber@beispielblog.de"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de-DE"/>
                        </w:rPr>
                        <w:t>m.muster@muster.de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Calibri" w:cs="Calibri" w:hAnsi="Calibri" w:eastAsia="Calibri"/>
      <w:outline w:val="0"/>
      <w:color w:val="0d0d0d"/>
      <w:sz w:val="20"/>
      <w:szCs w:val="20"/>
      <w:u w:val="none" w:color="0d0d0d"/>
      <w14:textFill>
        <w14:solidFill>
          <w14:srgbClr w14:val="0D0D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