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560" w:line="240" w:lineRule="auto"/>
        <w:ind w:left="0" w:right="0" w:firstLine="0"/>
        <w:jc w:val="left"/>
        <w:rPr>
          <w:b w:val="1"/>
          <w:bCs w:val="1"/>
          <w:outline w:val="0"/>
          <w:color w:val="333333"/>
          <w:sz w:val="40"/>
          <w:szCs w:val="4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40"/>
          <w:szCs w:val="4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Muster f</w:t>
      </w:r>
      <w:r>
        <w:rPr>
          <w:b w:val="1"/>
          <w:bCs w:val="1"/>
          <w:outline w:val="0"/>
          <w:color w:val="333333"/>
          <w:sz w:val="40"/>
          <w:szCs w:val="4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b w:val="1"/>
          <w:bCs w:val="1"/>
          <w:outline w:val="0"/>
          <w:color w:val="333333"/>
          <w:sz w:val="40"/>
          <w:szCs w:val="40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 einen Antrag auf Elternzeit</w:t>
      </w:r>
    </w:p>
    <w:p>
      <w:pPr>
        <w:pStyle w:val="Standard"/>
        <w:bidi w:val="0"/>
        <w:spacing w:before="0" w:after="460" w:line="240" w:lineRule="auto"/>
        <w:ind w:left="0" w:right="0" w:firstLine="0"/>
        <w:jc w:val="left"/>
        <w:rPr>
          <w:b w:val="1"/>
          <w:bCs w:val="1"/>
          <w:outline w:val="0"/>
          <w:color w:val="269fbf"/>
          <w:sz w:val="36"/>
          <w:szCs w:val="36"/>
          <w:shd w:val="clear" w:color="auto" w:fill="ffffff"/>
          <w:rtl w:val="0"/>
          <w14:textFill>
            <w14:solidFill>
              <w14:srgbClr w14:val="269FBF"/>
            </w14:solidFill>
          </w14:textFill>
        </w:rPr>
      </w:pPr>
      <w:r>
        <w:rPr>
          <w:b w:val="1"/>
          <w:bCs w:val="1"/>
          <w:outline w:val="0"/>
          <w:color w:val="269fbf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269FBF"/>
            </w14:solidFill>
          </w14:textFill>
        </w:rPr>
        <w:t>Elternzeitantrag nach der Geburt</w:t>
      </w:r>
    </w:p>
    <w:p>
      <w:pPr>
        <w:pStyle w:val="Standard"/>
        <w:bidi w:val="0"/>
        <w:spacing w:before="0" w:after="42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Sehr geehrte Damen und Herren,</w:t>
      </w:r>
    </w:p>
    <w:p>
      <w:pPr>
        <w:pStyle w:val="Standard"/>
        <w:bidi w:val="0"/>
        <w:spacing w:before="0" w:after="42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hiermit beantrage ich Elternzeit zur Betreuung und Erziehung meines Kindes (Name des Kindes). Da mein Kind am TT.MM.JJJJ geboren wurde, en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det die acht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softHyphen/>
        <w:t>w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softHyphen/>
        <w:t>chi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ge Mut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softHyphen/>
        <w:t>ter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schutz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frist am TT.MM.JJJJ. Daher beantrage ich eine zweij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hrige El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softHyphen/>
        <w:t>tern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zeit un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ter Ein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softHyphen/>
        <w:t>be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rech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nung der Mut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softHyphen/>
        <w:t>ter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schutz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frist, beginnend am TT.MM.JJJJ.</w:t>
      </w:r>
    </w:p>
    <w:p>
      <w:pPr>
        <w:pStyle w:val="Standard"/>
        <w:bidi w:val="0"/>
        <w:spacing w:before="0" w:after="42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Ich stehe Ihnen dann ab dem TT.MM.JJJJ wie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der zur Ver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softHyphen/>
        <w:t>f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softHyphen/>
        <w:t>gung. Bit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softHyphen/>
        <w:t>te be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softHyphen/>
        <w:t>st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softHyphen/>
        <w:t>ti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gen Sie mir den Ein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gang des An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trags auf schriftlichem Wege.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Mit freund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softHyphen/>
        <w:t>li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softHyphen/>
        <w:t>chen Gr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</w:t>
        <w:softHyphen/>
        <w:t>ß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Martina Musterfrau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i w:val="1"/>
          <w:iCs w:val="1"/>
          <w:outline w:val="0"/>
          <w:color w:val="333333"/>
          <w:sz w:val="42"/>
          <w:szCs w:val="4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after="460" w:line="240" w:lineRule="auto"/>
        <w:ind w:left="0" w:right="0" w:firstLine="0"/>
        <w:jc w:val="left"/>
        <w:rPr>
          <w:b w:val="1"/>
          <w:bCs w:val="1"/>
          <w:outline w:val="0"/>
          <w:color w:val="269fbf"/>
          <w:sz w:val="36"/>
          <w:szCs w:val="36"/>
          <w:shd w:val="clear" w:color="auto" w:fill="ffffff"/>
          <w:rtl w:val="0"/>
          <w14:textFill>
            <w14:solidFill>
              <w14:srgbClr w14:val="269FBF"/>
            </w14:solidFill>
          </w14:textFill>
        </w:rPr>
      </w:pPr>
      <w:r>
        <w:rPr>
          <w:b w:val="1"/>
          <w:bCs w:val="1"/>
          <w:outline w:val="0"/>
          <w:color w:val="269fbf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269FBF"/>
            </w14:solidFill>
          </w14:textFill>
        </w:rPr>
        <w:t>Elternzeitantrag vor der Geburt</w:t>
      </w:r>
    </w:p>
    <w:p>
      <w:pPr>
        <w:pStyle w:val="Standard"/>
        <w:bidi w:val="0"/>
        <w:spacing w:before="0" w:after="42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Sehr geehrter Herr Vorgesetzter,</w:t>
      </w:r>
    </w:p>
    <w:p>
      <w:pPr>
        <w:pStyle w:val="Standard"/>
        <w:bidi w:val="0"/>
        <w:spacing w:before="0" w:after="42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hiermit teile ich Ihnen mit, dass ich nach der Geburt und Ablauf der Mutterschutzfrist f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 einen Zeitraum von XY Monate/Jahre in Elternzeit gehen werde. Der ermittelte Geburtstermin ist der TT.MM.JJJJ. Somit kehre ich am TT.MM.JJJJ an meinen Arbeitsplatz zur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ck.</w:t>
      </w:r>
    </w:p>
    <w:p>
      <w:pPr>
        <w:pStyle w:val="Standard"/>
        <w:bidi w:val="0"/>
        <w:spacing w:before="0" w:after="42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Sollte sich der Geburtszeitpunkt und damit der Zeitraum meiner Elternzeit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ndern, gebe ich Ihnen schnellstm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glich Bescheid. Bitte best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tigen Sie mir den Erhalt dieses Antrags. Bei weiteren Fragen kommen Sie gerne auf mich zu.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Mit freundlichen Gr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üß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Max Mustermann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outline w:val="0"/>
        <w:color w:val="3d9ab5"/>
        <w14:textFill>
          <w14:solidFill>
            <w14:srgbClr w14:val="3E9AB6"/>
          </w14:solidFill>
        </w14:textFill>
      </w:rPr>
      <w:tab/>
      <w:tab/>
    </w:r>
    <w:r>
      <w:rPr>
        <w:outline w:val="0"/>
        <w:color w:val="3d9ab5"/>
        <w:rtl w:val="0"/>
        <w:lang w:val="de-DE"/>
        <w14:textFill>
          <w14:solidFill>
            <w14:srgbClr w14:val="3E9AB6"/>
          </w14:solidFill>
        </w14:textFill>
      </w:rPr>
      <w:t>©</w:t>
    </w:r>
    <w:r>
      <w:rPr>
        <w:outline w:val="0"/>
        <w:color w:val="3d9ab5"/>
        <w:rtl w:val="0"/>
        <w:lang w:val="de-DE"/>
        <w14:textFill>
          <w14:solidFill>
            <w14:srgbClr w14:val="3E9AB6"/>
          </w14:solidFill>
        </w14:textFill>
      </w:rPr>
      <w:t>Karrierebibel.de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